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8DE3" w14:textId="360B884D" w:rsidR="009673D0" w:rsidRDefault="00E10ABF" w:rsidP="00E10ABF">
      <w:pPr>
        <w:pStyle w:val="Heading1"/>
      </w:pPr>
      <w:r>
        <w:t>pleasantville ayso Blue sombrero guide :</w:t>
      </w:r>
      <w:r w:rsidR="00B519E3">
        <w:t>Team Calendars</w:t>
      </w:r>
    </w:p>
    <w:p w14:paraId="205EF98F" w14:textId="77777777" w:rsidR="00E10ABF" w:rsidRDefault="00E10ABF" w:rsidP="00E10ABF">
      <w:pPr>
        <w:pStyle w:val="Heading2"/>
      </w:pPr>
      <w:r>
        <w:t>Introduction</w:t>
      </w:r>
    </w:p>
    <w:p w14:paraId="7698B059" w14:textId="77777777" w:rsidR="00E10ABF" w:rsidRDefault="00E10ABF" w:rsidP="00E10ABF">
      <w:r>
        <w:t xml:space="preserve">In Summer 2017 AYSO nationally adopted the blue sombrero product to act as a registration/team management/ admin portal. As of fall 2017 there are still a number of non-intuitive functions in that portal and a series of how to guides is being produced to help users navigate the noise. </w:t>
      </w:r>
    </w:p>
    <w:p w14:paraId="5AB23885" w14:textId="1373B4BF" w:rsidR="00E10ABF" w:rsidRDefault="00E10ABF" w:rsidP="00E10ABF">
      <w:r>
        <w:t xml:space="preserve">This document focuses on </w:t>
      </w:r>
      <w:r w:rsidR="00B519E3">
        <w:t>Team Calendars</w:t>
      </w:r>
    </w:p>
    <w:p w14:paraId="022F3FA1" w14:textId="77777777" w:rsidR="00E10ABF" w:rsidRDefault="00E10ABF" w:rsidP="00E10ABF">
      <w:pPr>
        <w:pStyle w:val="Heading2"/>
      </w:pPr>
      <w:r>
        <w:t>basic Setup</w:t>
      </w:r>
    </w:p>
    <w:p w14:paraId="69A8B9E2" w14:textId="54FF44C6" w:rsidR="00E10ABF" w:rsidRDefault="00E10ABF" w:rsidP="00E10ABF">
      <w:r>
        <w:t xml:space="preserve">In order to send emails form the system you need to </w:t>
      </w:r>
      <w:r w:rsidR="00B50111">
        <w:t>be assigned as either an assistant or head coach on a Team.</w:t>
      </w:r>
      <w:r>
        <w:t xml:space="preserve"> </w:t>
      </w:r>
    </w:p>
    <w:p w14:paraId="08F00E5D" w14:textId="49B246E9" w:rsidR="00E10ABF" w:rsidRDefault="00B50111" w:rsidP="00E10ABF">
      <w:pPr>
        <w:rPr>
          <w:noProof/>
        </w:rPr>
      </w:pPr>
      <w:r>
        <w:rPr>
          <w:noProof/>
        </w:rPr>
        <w:t xml:space="preserve">The first step is to access your teams "Team Page" </w:t>
      </w:r>
    </w:p>
    <w:p w14:paraId="35DE790B" w14:textId="6622405F" w:rsidR="00B50111" w:rsidRDefault="00B50111" w:rsidP="00E10ABF">
      <w:pPr>
        <w:rPr>
          <w:noProof/>
        </w:rPr>
      </w:pPr>
      <w:r>
        <w:rPr>
          <w:noProof/>
        </w:rPr>
        <w:t xml:space="preserve">These can be found  here </w:t>
      </w:r>
    </w:p>
    <w:p w14:paraId="4B0C7200" w14:textId="386B3791" w:rsidR="00B50111" w:rsidRDefault="00B50111" w:rsidP="00E10ABF">
      <w:r>
        <w:rPr>
          <w:noProof/>
        </w:rPr>
        <w:drawing>
          <wp:inline distT="0" distB="0" distL="0" distR="0" wp14:anchorId="043F8A80" wp14:editId="015E37BF">
            <wp:extent cx="5943600" cy="3085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87E2C" w14:textId="6CBD326D" w:rsidR="00B50111" w:rsidRDefault="00B50111" w:rsidP="00E10ABF">
      <w:r>
        <w:t xml:space="preserve">Find your Team and select Team Home </w:t>
      </w:r>
    </w:p>
    <w:p w14:paraId="23EADB04" w14:textId="10DEAD7D" w:rsidR="0089420A" w:rsidRDefault="0089420A" w:rsidP="0089420A">
      <w:pPr>
        <w:pStyle w:val="Heading2"/>
      </w:pPr>
      <w:r>
        <w:t xml:space="preserve">How to </w:t>
      </w:r>
      <w:r w:rsidR="00B519E3">
        <w:t>add an event</w:t>
      </w:r>
    </w:p>
    <w:p w14:paraId="2E080DC3" w14:textId="480AE866" w:rsidR="001516F0" w:rsidRDefault="00B519E3" w:rsidP="0089420A">
      <w:r>
        <w:t xml:space="preserve">Select the Team Calendar and go to Create Event </w:t>
      </w:r>
    </w:p>
    <w:p w14:paraId="65826439" w14:textId="73AF5EE7" w:rsidR="00B519E3" w:rsidRDefault="00B519E3" w:rsidP="0089420A">
      <w:r>
        <w:rPr>
          <w:noProof/>
        </w:rPr>
        <w:drawing>
          <wp:inline distT="0" distB="0" distL="0" distR="0" wp14:anchorId="29D8BC54" wp14:editId="4E89B6D5">
            <wp:extent cx="59436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7CB8" w14:textId="77777777" w:rsidR="00B519E3" w:rsidRDefault="00B519E3" w:rsidP="0089420A">
      <w:r>
        <w:lastRenderedPageBreak/>
        <w:t xml:space="preserve">Once you do this you can add in the details , here I'm setting up practices for the Earthquakes.  Note that as of September 2017 Games are not automatically added to the calendar.  If a coach chooses to add games it is imperative they keep the Team Calendar in sync with the master game calendar (in </w:t>
      </w:r>
      <w:proofErr w:type="spellStart"/>
      <w:r>
        <w:t>quickbase</w:t>
      </w:r>
      <w:proofErr w:type="spellEnd"/>
      <w:r>
        <w:t xml:space="preserve"> as of September 2017) </w:t>
      </w:r>
    </w:p>
    <w:p w14:paraId="7DABE200" w14:textId="77777777" w:rsidR="00B519E3" w:rsidRDefault="00B519E3" w:rsidP="0089420A">
      <w:r>
        <w:rPr>
          <w:noProof/>
        </w:rPr>
        <w:drawing>
          <wp:inline distT="0" distB="0" distL="0" distR="0" wp14:anchorId="13B838CD" wp14:editId="6561038D">
            <wp:extent cx="2219325" cy="110136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5515" cy="110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73FBE3" w14:textId="5E528427" w:rsidR="00B519E3" w:rsidRDefault="00B519E3" w:rsidP="0089420A">
      <w:r>
        <w:t>The form itself is pretty self-explanatory</w:t>
      </w:r>
      <w:r w:rsidR="00880D39">
        <w:t xml:space="preserve"> (see screenshot) </w:t>
      </w:r>
      <w:r>
        <w:t>, with a few cool features :</w:t>
      </w:r>
      <w:r w:rsidR="00880D39" w:rsidRPr="00880D39">
        <w:rPr>
          <w:noProof/>
        </w:rPr>
        <w:t xml:space="preserve"> </w:t>
      </w:r>
      <w:r w:rsidR="00880D39">
        <w:rPr>
          <w:noProof/>
        </w:rPr>
        <w:drawing>
          <wp:inline distT="0" distB="0" distL="0" distR="0" wp14:anchorId="3AA6249A" wp14:editId="44BE9477">
            <wp:extent cx="2676525" cy="57784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7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17BB6" w14:textId="4019BA6C" w:rsidR="00B519E3" w:rsidRDefault="00B519E3" w:rsidP="00B519E3">
      <w:pPr>
        <w:pStyle w:val="ListParagraph"/>
        <w:numPr>
          <w:ilvl w:val="0"/>
          <w:numId w:val="4"/>
        </w:numPr>
      </w:pPr>
      <w:r>
        <w:lastRenderedPageBreak/>
        <w:t xml:space="preserve">For repeat events its best to setup the full sequence , then delete any holidays/non practice days </w:t>
      </w:r>
    </w:p>
    <w:p w14:paraId="5E781710" w14:textId="031C140C" w:rsidR="00B519E3" w:rsidRDefault="00880D39" w:rsidP="00B519E3">
      <w:pPr>
        <w:pStyle w:val="ListParagraph"/>
        <w:numPr>
          <w:ilvl w:val="0"/>
          <w:numId w:val="4"/>
        </w:numPr>
      </w:pPr>
      <w:r>
        <w:t xml:space="preserve">Sending an Auto reminder is a good idea </w:t>
      </w:r>
    </w:p>
    <w:p w14:paraId="038D9236" w14:textId="77777777" w:rsidR="00880D39" w:rsidRDefault="00880D39" w:rsidP="00B519E3">
      <w:pPr>
        <w:pStyle w:val="ListParagraph"/>
        <w:numPr>
          <w:ilvl w:val="0"/>
          <w:numId w:val="4"/>
        </w:numPr>
      </w:pPr>
      <w:r>
        <w:t>The action field is interesting and drives the notification text.</w:t>
      </w:r>
    </w:p>
    <w:p w14:paraId="708395F0" w14:textId="052D2D0F" w:rsidR="00880D39" w:rsidRDefault="00880D39" w:rsidP="00B519E3">
      <w:pPr>
        <w:pStyle w:val="ListParagraph"/>
        <w:numPr>
          <w:ilvl w:val="0"/>
          <w:numId w:val="4"/>
        </w:numPr>
      </w:pPr>
      <w:r>
        <w:t>The notify section is important – You want to make sure you target the correct audience (i.e. when first setting up a schedule you probably only want volunteers, when rescheduling a game you want to notify volunteers and  participants</w:t>
      </w:r>
    </w:p>
    <w:p w14:paraId="1EA4ADBA" w14:textId="3A28924D" w:rsidR="00880D39" w:rsidRDefault="00880D39" w:rsidP="00880D39">
      <w:pPr>
        <w:pStyle w:val="Heading3"/>
      </w:pPr>
      <w:r>
        <w:t>Editing the Agenda</w:t>
      </w:r>
    </w:p>
    <w:p w14:paraId="0338EEAA" w14:textId="1BDA9EB3" w:rsidR="00880D39" w:rsidRDefault="00880D39" w:rsidP="00880D39">
      <w:r>
        <w:t xml:space="preserve">Once this is done you can look at the different calendar views : </w:t>
      </w:r>
    </w:p>
    <w:p w14:paraId="1A41764E" w14:textId="55560828" w:rsidR="00B519E3" w:rsidRDefault="00DF4727" w:rsidP="0089420A">
      <w:r>
        <w:t xml:space="preserve">Agenda is the one that makes most sense : </w:t>
      </w:r>
    </w:p>
    <w:p w14:paraId="727388DA" w14:textId="56A20EE5" w:rsidR="00DF4727" w:rsidRDefault="00DF4727" w:rsidP="0089420A">
      <w:r>
        <w:rPr>
          <w:noProof/>
        </w:rPr>
        <w:drawing>
          <wp:inline distT="0" distB="0" distL="0" distR="0" wp14:anchorId="222253EA" wp14:editId="31C99F38">
            <wp:extent cx="5943600" cy="40176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E8F6" w14:textId="38C7D879" w:rsidR="00B519E3" w:rsidRDefault="00DF4727" w:rsidP="0089420A">
      <w:r>
        <w:t xml:space="preserve">Here you can quickly edit events </w:t>
      </w:r>
      <w:r w:rsidR="00C70746">
        <w:t xml:space="preserve"> which will trigger the same screen as a new event but allow you to update or cancel. </w:t>
      </w:r>
    </w:p>
    <w:p w14:paraId="125A99B8" w14:textId="1E0F8D63" w:rsidR="00C70746" w:rsidRDefault="00AE2C1C" w:rsidP="00AE2C1C">
      <w:pPr>
        <w:pStyle w:val="Heading3"/>
      </w:pPr>
      <w:r>
        <w:t>Advanced features</w:t>
      </w:r>
    </w:p>
    <w:p w14:paraId="58004979" w14:textId="5480C6AD" w:rsidR="00AE2C1C" w:rsidRDefault="00AE2C1C" w:rsidP="00AE2C1C">
      <w:r>
        <w:t xml:space="preserve">Task Sign Up </w:t>
      </w:r>
    </w:p>
    <w:p w14:paraId="55AFCE0E" w14:textId="1D98C14F" w:rsidR="00AE2C1C" w:rsidRDefault="00AE2C1C" w:rsidP="00AE2C1C">
      <w:r>
        <w:t xml:space="preserve">Once you have events scheduled , you can add tasks to them and have people sign up for them, you will also see </w:t>
      </w:r>
      <w:proofErr w:type="spellStart"/>
      <w:r>
        <w:t>alist</w:t>
      </w:r>
      <w:proofErr w:type="spellEnd"/>
      <w:r>
        <w:t xml:space="preserve"> of all tasks that you have signed up for.  This is great for managing Snacks </w:t>
      </w:r>
      <w:proofErr w:type="spellStart"/>
      <w:r>
        <w:t>etc</w:t>
      </w:r>
      <w:proofErr w:type="spellEnd"/>
      <w:r>
        <w:t xml:space="preserve"> and having a parent verify they have signed up for them : </w:t>
      </w:r>
    </w:p>
    <w:p w14:paraId="5A08C5CA" w14:textId="7D4E3B8C" w:rsidR="00AE2C1C" w:rsidRDefault="00AE2C1C" w:rsidP="00AE2C1C">
      <w:r>
        <w:rPr>
          <w:noProof/>
        </w:rPr>
        <w:lastRenderedPageBreak/>
        <w:drawing>
          <wp:inline distT="0" distB="0" distL="0" distR="0" wp14:anchorId="3D4F5A2D" wp14:editId="71F04BBC">
            <wp:extent cx="3057525" cy="2394867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239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5506" w14:textId="4D4B3D0C" w:rsidR="00AE2C1C" w:rsidRDefault="00AE2C1C" w:rsidP="00AE2C1C">
      <w:r>
        <w:t>Calendar Sync</w:t>
      </w:r>
    </w:p>
    <w:p w14:paraId="6448860B" w14:textId="71709C50" w:rsidR="00AE2C1C" w:rsidRDefault="00AE2C1C" w:rsidP="00AE2C1C">
      <w:r>
        <w:t xml:space="preserve">You can sync the team calendar to your apple/android/Microsoft calendar by clicking export in the top right and following the instructions : </w:t>
      </w:r>
    </w:p>
    <w:p w14:paraId="08299A22" w14:textId="77777777" w:rsidR="00AE2C1C" w:rsidRDefault="00AE2C1C" w:rsidP="00AE2C1C"/>
    <w:p w14:paraId="7CBC9548" w14:textId="7C6A87AB" w:rsidR="001516F0" w:rsidRDefault="00AE2C1C" w:rsidP="0089420A">
      <w:r>
        <w:rPr>
          <w:noProof/>
        </w:rPr>
        <w:drawing>
          <wp:inline distT="0" distB="0" distL="0" distR="0" wp14:anchorId="0006AEF1" wp14:editId="37DC698D">
            <wp:extent cx="6259285" cy="32004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8369" cy="32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A85"/>
    <w:multiLevelType w:val="hybridMultilevel"/>
    <w:tmpl w:val="AE22CDB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F2FFB"/>
    <w:multiLevelType w:val="hybridMultilevel"/>
    <w:tmpl w:val="D90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1936"/>
    <w:multiLevelType w:val="hybridMultilevel"/>
    <w:tmpl w:val="5C583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B1931"/>
    <w:multiLevelType w:val="hybridMultilevel"/>
    <w:tmpl w:val="3BB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BF"/>
    <w:rsid w:val="001516F0"/>
    <w:rsid w:val="003138F7"/>
    <w:rsid w:val="007639BF"/>
    <w:rsid w:val="00880D39"/>
    <w:rsid w:val="0089420A"/>
    <w:rsid w:val="009673D0"/>
    <w:rsid w:val="009B06DC"/>
    <w:rsid w:val="009D2D48"/>
    <w:rsid w:val="00AC4D43"/>
    <w:rsid w:val="00AE2C1C"/>
    <w:rsid w:val="00B50111"/>
    <w:rsid w:val="00B519E3"/>
    <w:rsid w:val="00C70746"/>
    <w:rsid w:val="00DB2948"/>
    <w:rsid w:val="00DF4727"/>
    <w:rsid w:val="00E10ABF"/>
    <w:rsid w:val="00F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1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BF"/>
  </w:style>
  <w:style w:type="paragraph" w:styleId="Heading1">
    <w:name w:val="heading 1"/>
    <w:basedOn w:val="Normal"/>
    <w:next w:val="Normal"/>
    <w:link w:val="Heading1Char"/>
    <w:uiPriority w:val="9"/>
    <w:qFormat/>
    <w:rsid w:val="00E10ABF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ABF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ABF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BF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BF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BF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BF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BF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0ABF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0ABF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ABF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0ABF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ABF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0A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0ABF"/>
    <w:rPr>
      <w:b/>
      <w:bCs/>
    </w:rPr>
  </w:style>
  <w:style w:type="character" w:styleId="Emphasis">
    <w:name w:val="Emphasis"/>
    <w:uiPriority w:val="20"/>
    <w:qFormat/>
    <w:rsid w:val="00E10ABF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E10A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A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0A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BF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BF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E10ABF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E10ABF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E10ABF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E10ABF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E10A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ABF"/>
    <w:pPr>
      <w:outlineLvl w:val="9"/>
    </w:pPr>
  </w:style>
  <w:style w:type="paragraph" w:styleId="ListParagraph">
    <w:name w:val="List Paragraph"/>
    <w:basedOn w:val="Normal"/>
    <w:uiPriority w:val="34"/>
    <w:qFormat/>
    <w:rsid w:val="00894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D43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BF"/>
  </w:style>
  <w:style w:type="paragraph" w:styleId="Heading1">
    <w:name w:val="heading 1"/>
    <w:basedOn w:val="Normal"/>
    <w:next w:val="Normal"/>
    <w:link w:val="Heading1Char"/>
    <w:uiPriority w:val="9"/>
    <w:qFormat/>
    <w:rsid w:val="00E10ABF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ABF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ABF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ABF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ABF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ABF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ABF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A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A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BF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0ABF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0ABF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ABF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A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A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ABF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0ABF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0ABF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A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0A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0ABF"/>
    <w:rPr>
      <w:b/>
      <w:bCs/>
    </w:rPr>
  </w:style>
  <w:style w:type="character" w:styleId="Emphasis">
    <w:name w:val="Emphasis"/>
    <w:uiPriority w:val="20"/>
    <w:qFormat/>
    <w:rsid w:val="00E10ABF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E10A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A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0A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ABF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ABF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E10ABF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E10ABF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E10ABF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E10ABF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E10A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ABF"/>
    <w:pPr>
      <w:outlineLvl w:val="9"/>
    </w:pPr>
  </w:style>
  <w:style w:type="paragraph" w:styleId="ListParagraph">
    <w:name w:val="List Paragraph"/>
    <w:basedOn w:val="Normal"/>
    <w:uiPriority w:val="34"/>
    <w:qFormat/>
    <w:rsid w:val="00894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D43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6217-FD62-4228-A837-7AB182D4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1913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Fidessa Corporation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Wildey</dc:creator>
  <cp:lastModifiedBy>Antony Wildey</cp:lastModifiedBy>
  <cp:revision>2</cp:revision>
  <dcterms:created xsi:type="dcterms:W3CDTF">2017-09-08T21:35:00Z</dcterms:created>
  <dcterms:modified xsi:type="dcterms:W3CDTF">2017-09-08T21:35:00Z</dcterms:modified>
</cp:coreProperties>
</file>